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right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1271"/>
        <w:gridCol w:w="1843"/>
      </w:tblGrid>
      <w:tr w:rsidR="00A02CFE" w:rsidTr="003018F1">
        <w:trPr>
          <w:jc w:val="right"/>
        </w:trPr>
        <w:tc>
          <w:tcPr>
            <w:tcW w:w="1271" w:type="dxa"/>
          </w:tcPr>
          <w:p w:rsidR="00A02CFE" w:rsidRDefault="00A02CFE">
            <w:r>
              <w:t>Kunden-Nr.</w:t>
            </w:r>
          </w:p>
        </w:tc>
        <w:tc>
          <w:tcPr>
            <w:tcW w:w="1843" w:type="dxa"/>
          </w:tcPr>
          <w:p w:rsidR="00A02CFE" w:rsidRDefault="00A02C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4B7A27" w:rsidRPr="00AA3889" w:rsidRDefault="004B7A27" w:rsidP="00AA388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D077AE" w:rsidRDefault="00D077AE" w:rsidP="00D077AE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6839"/>
      </w:tblGrid>
      <w:tr w:rsidR="00A02CFE" w:rsidRPr="0079698B" w:rsidTr="003018F1">
        <w:tc>
          <w:tcPr>
            <w:tcW w:w="2442" w:type="dxa"/>
          </w:tcPr>
          <w:p w:rsidR="00A02CFE" w:rsidRPr="00FF2D0D" w:rsidRDefault="00FF2D0D" w:rsidP="007D241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F2D0D">
              <w:rPr>
                <w:rFonts w:ascii="Arial" w:hAnsi="Arial" w:cs="Arial"/>
                <w:b/>
                <w:sz w:val="20"/>
                <w:szCs w:val="20"/>
              </w:rPr>
              <w:t>Name der jur. Person</w:t>
            </w:r>
            <w:r w:rsidR="00A02CFE" w:rsidRPr="00FF2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39" w:type="dxa"/>
          </w:tcPr>
          <w:p w:rsidR="00AA3889" w:rsidRPr="00BE14C7" w:rsidRDefault="00A02CFE" w:rsidP="004507A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4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14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14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14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1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1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1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14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14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02CFE" w:rsidRPr="0079698B" w:rsidTr="003018F1">
        <w:tc>
          <w:tcPr>
            <w:tcW w:w="2442" w:type="dxa"/>
          </w:tcPr>
          <w:p w:rsidR="00A02CFE" w:rsidRPr="0079698B" w:rsidRDefault="00FF2D0D" w:rsidP="00A02C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Vollständige Adresse</w:t>
            </w:r>
          </w:p>
        </w:tc>
        <w:tc>
          <w:tcPr>
            <w:tcW w:w="6839" w:type="dxa"/>
          </w:tcPr>
          <w:p w:rsidR="00AA3889" w:rsidRPr="0079698B" w:rsidRDefault="00A02CFE" w:rsidP="004507A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2CFE" w:rsidRDefault="00A02CFE" w:rsidP="00D077AE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D077AE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Die unterzeichnete Vertragspartei erklärt hiermit, </w:t>
      </w:r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FF2D0D">
        <w:rPr>
          <w:rFonts w:ascii="Arial" w:eastAsia="Times New Roman" w:hAnsi="Arial" w:cs="Arial"/>
          <w:sz w:val="20"/>
          <w:szCs w:val="20"/>
          <w:lang w:eastAsia="de-DE"/>
        </w:rPr>
        <w:t>dass die unten angegebenen natürliche</w:t>
      </w:r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FF2D0D">
        <w:rPr>
          <w:rFonts w:ascii="Arial" w:eastAsia="Times New Roman" w:hAnsi="Arial" w:cs="Arial"/>
          <w:sz w:val="20"/>
          <w:szCs w:val="20"/>
          <w:lang w:eastAsia="de-DE"/>
        </w:rPr>
        <w:t xml:space="preserve"> Personen auf die juristische Person Kontrolle ausüben</w:t>
      </w:r>
      <w:r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500"/>
      </w:tblGrid>
      <w:tr w:rsidR="00FF2D0D" w:rsidRPr="00BE14C7" w:rsidTr="003018F1">
        <w:tc>
          <w:tcPr>
            <w:tcW w:w="781" w:type="dxa"/>
          </w:tcPr>
          <w:p w:rsidR="00FF2D0D" w:rsidRPr="0079698B" w:rsidRDefault="00A007F4" w:rsidP="007D2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"/>
                  <w:rFonts w:ascii="Arial" w:hAnsi="Arial" w:cs="Arial"/>
                  <w:sz w:val="20"/>
                  <w:szCs w:val="20"/>
                </w:rPr>
                <w:id w:val="-20233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"/>
                </w:rPr>
              </w:sdtEndPr>
              <w:sdtContent>
                <w:r w:rsidR="00FF2D0D">
                  <w:rPr>
                    <w:rStyle w:val="s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FF2D0D" w:rsidRPr="00BE14C7" w:rsidRDefault="00FF2D0D" w:rsidP="007D241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indem diese</w:t>
            </w:r>
            <w:r w:rsidRPr="008F37F7">
              <w:rPr>
                <w:rStyle w:val="st"/>
                <w:rFonts w:ascii="Arial" w:hAnsi="Arial" w:cs="Arial"/>
                <w:sz w:val="20"/>
                <w:szCs w:val="20"/>
              </w:rPr>
              <w:t xml:space="preserve"> über </w:t>
            </w:r>
            <w:r w:rsidRPr="002C3B20">
              <w:rPr>
                <w:rStyle w:val="st"/>
                <w:rFonts w:ascii="Arial" w:hAnsi="Arial" w:cs="Arial"/>
                <w:b/>
                <w:sz w:val="20"/>
                <w:szCs w:val="20"/>
              </w:rPr>
              <w:t>Stimmen oder Kapital der Firma im Umfang von mindestens 25 Prozent</w:t>
            </w:r>
            <w:r w:rsidRPr="008F37F7">
              <w:rPr>
                <w:rStyle w:val="st"/>
                <w:rFonts w:ascii="Arial" w:hAnsi="Arial" w:cs="Arial"/>
                <w:sz w:val="20"/>
                <w:szCs w:val="20"/>
              </w:rPr>
              <w:t xml:space="preserve"> direkt oder indirekt, allein oder in gemeinsamer 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Absprache mit Dritten verfügen</w:t>
            </w:r>
          </w:p>
        </w:tc>
      </w:tr>
      <w:tr w:rsidR="00FF2D0D" w:rsidRPr="00BE14C7" w:rsidTr="003018F1">
        <w:tc>
          <w:tcPr>
            <w:tcW w:w="781" w:type="dxa"/>
          </w:tcPr>
          <w:p w:rsidR="00FF2D0D" w:rsidRDefault="00A007F4" w:rsidP="007D2418">
            <w:pPr>
              <w:spacing w:before="60"/>
              <w:rPr>
                <w:rStyle w:val="st"/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Style w:val="st"/>
                  <w:rFonts w:ascii="Arial" w:hAnsi="Arial" w:cs="Arial"/>
                  <w:sz w:val="20"/>
                  <w:szCs w:val="20"/>
                </w:rPr>
                <w:id w:val="11127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"/>
                </w:rPr>
              </w:sdtEndPr>
              <w:sdtContent>
                <w:r w:rsidR="00FF2D0D">
                  <w:rPr>
                    <w:rStyle w:val="s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FF2D0D" w:rsidRDefault="00FF2D0D" w:rsidP="007D2418">
            <w:pPr>
              <w:spacing w:before="60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falls keine Stimmrechts- oder Kapitalanteile von 25% oder </w:t>
            </w:r>
            <w:r w:rsidRPr="002C3B20">
              <w:rPr>
                <w:rStyle w:val="st"/>
                <w:rFonts w:ascii="Arial" w:hAnsi="Arial" w:cs="Arial"/>
                <w:sz w:val="20"/>
                <w:szCs w:val="20"/>
              </w:rPr>
              <w:t>mehr bestehen,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 indem </w:t>
            </w:r>
            <w:r w:rsidRPr="008F37F7">
              <w:rPr>
                <w:rStyle w:val="st"/>
                <w:rFonts w:ascii="Arial" w:hAnsi="Arial" w:cs="Arial"/>
                <w:sz w:val="20"/>
                <w:szCs w:val="20"/>
              </w:rPr>
              <w:t>die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se</w:t>
            </w:r>
            <w:r w:rsidRPr="008F37F7">
              <w:rPr>
                <w:rStyle w:val="st"/>
                <w:rFonts w:ascii="Arial" w:hAnsi="Arial" w:cs="Arial"/>
                <w:sz w:val="20"/>
                <w:szCs w:val="20"/>
              </w:rPr>
              <w:t xml:space="preserve"> auf </w:t>
            </w:r>
            <w:r w:rsidRPr="002C3B20">
              <w:rPr>
                <w:rStyle w:val="st"/>
                <w:rFonts w:ascii="Arial" w:hAnsi="Arial" w:cs="Arial"/>
                <w:b/>
                <w:sz w:val="20"/>
                <w:szCs w:val="20"/>
              </w:rPr>
              <w:t>andere Weise die Kontrolle auf die Firma ausüben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D0D" w:rsidRPr="00BE14C7" w:rsidTr="003018F1">
        <w:tc>
          <w:tcPr>
            <w:tcW w:w="781" w:type="dxa"/>
          </w:tcPr>
          <w:p w:rsidR="00FF2D0D" w:rsidRDefault="00A007F4" w:rsidP="007D2418">
            <w:pPr>
              <w:spacing w:before="60"/>
              <w:rPr>
                <w:rStyle w:val="st"/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Style w:val="st"/>
                  <w:rFonts w:ascii="Arial" w:hAnsi="Arial" w:cs="Arial"/>
                  <w:sz w:val="20"/>
                  <w:szCs w:val="20"/>
                </w:rPr>
                <w:id w:val="-7625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"/>
                </w:rPr>
              </w:sdtEndPr>
              <w:sdtContent>
                <w:r w:rsidR="00FF2D0D">
                  <w:rPr>
                    <w:rStyle w:val="s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FF2D0D" w:rsidRDefault="00FF2D0D" w:rsidP="007D2418">
            <w:pPr>
              <w:spacing w:before="60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falls keine der obigen Umstände zutreffen, indem diese Person(en) </w:t>
            </w:r>
            <w:r w:rsidRPr="002C3B20">
              <w:rPr>
                <w:rStyle w:val="st"/>
                <w:rFonts w:ascii="Arial" w:hAnsi="Arial" w:cs="Arial"/>
                <w:b/>
                <w:sz w:val="20"/>
                <w:szCs w:val="20"/>
              </w:rPr>
              <w:t>das oberste Mitglied des leitenden Organs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 der Firma ist bzw. sind.</w:t>
            </w:r>
          </w:p>
        </w:tc>
      </w:tr>
    </w:tbl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Angaben zur / zu den Person(en)* </w:t>
      </w:r>
    </w:p>
    <w:p w:rsidR="003018F1" w:rsidRPr="003018F1" w:rsidRDefault="003018F1" w:rsidP="003018F1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de-DE"/>
        </w:rPr>
      </w:pPr>
      <w:r w:rsidRPr="003018F1">
        <w:rPr>
          <w:rFonts w:ascii="Arial" w:eastAsia="Times New Roman" w:hAnsi="Arial" w:cs="Arial"/>
          <w:i/>
          <w:sz w:val="18"/>
          <w:szCs w:val="18"/>
          <w:lang w:eastAsia="de-DE"/>
        </w:rPr>
        <w:t>*jeweils Name, Vorname, Geburtsdatum, Wohnadresse, Wohnsitzstaat und Nationalität</w:t>
      </w:r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F2D0D" w:rsidRDefault="00FF2D0D" w:rsidP="00FF2D0D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"/>
            <w:rFonts w:ascii="Arial" w:hAnsi="Arial" w:cs="Arial"/>
            <w:sz w:val="20"/>
            <w:szCs w:val="20"/>
          </w:rPr>
          <w:id w:val="-1358586"/>
          <w:placeholder>
            <w:docPart w:val="466CCDD1DA4341C395299A764708C0D2"/>
          </w:placeholder>
          <w:showingPlcHdr/>
        </w:sdtPr>
        <w:sdtEndPr>
          <w:rPr>
            <w:rStyle w:val="st"/>
          </w:rPr>
        </w:sdtEndPr>
        <w:sdtContent>
          <w:r w:rsidRPr="00925FB8">
            <w:rPr>
              <w:rStyle w:val="Platzhaltertext"/>
            </w:rPr>
            <w:t>Klicken oder tippen Sie hier, um Text einzugeben.</w:t>
          </w:r>
        </w:sdtContent>
      </w:sdt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F2D0D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2. </w:t>
      </w:r>
      <w:sdt>
        <w:sdtPr>
          <w:rPr>
            <w:rStyle w:val="st"/>
            <w:rFonts w:ascii="Arial" w:hAnsi="Arial" w:cs="Arial"/>
            <w:sz w:val="20"/>
            <w:szCs w:val="20"/>
          </w:rPr>
          <w:id w:val="1323929900"/>
          <w:placeholder>
            <w:docPart w:val="15524C3EF5D145F49AD5A4095F715B27"/>
          </w:placeholder>
          <w:showingPlcHdr/>
        </w:sdtPr>
        <w:sdtEndPr>
          <w:rPr>
            <w:rStyle w:val="st"/>
          </w:rPr>
        </w:sdtEndPr>
        <w:sdtContent>
          <w:r w:rsidRPr="00925FB8">
            <w:rPr>
              <w:rStyle w:val="Platzhaltertext"/>
            </w:rPr>
            <w:t>Klicken oder tippen Sie hier, um Text einzugeben.</w:t>
          </w:r>
        </w:sdtContent>
      </w:sdt>
    </w:p>
    <w:p w:rsidR="00E10310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hAnsi="Arial" w:cs="Arial"/>
          <w:sz w:val="20"/>
          <w:szCs w:val="20"/>
        </w:rPr>
      </w:pPr>
    </w:p>
    <w:p w:rsidR="00E10310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Style w:val="st"/>
          <w:rFonts w:ascii="Arial" w:hAnsi="Arial" w:cs="Arial"/>
          <w:sz w:val="20"/>
          <w:szCs w:val="20"/>
        </w:rPr>
        <w:t xml:space="preserve">3. </w:t>
      </w:r>
      <w:sdt>
        <w:sdtPr>
          <w:rPr>
            <w:rStyle w:val="st"/>
            <w:rFonts w:ascii="Arial" w:hAnsi="Arial" w:cs="Arial"/>
            <w:sz w:val="20"/>
            <w:szCs w:val="20"/>
          </w:rPr>
          <w:id w:val="-1340309721"/>
          <w:placeholder>
            <w:docPart w:val="55B48973FD6B4B5E8338F379694895BE"/>
          </w:placeholder>
          <w:showingPlcHdr/>
        </w:sdtPr>
        <w:sdtEndPr>
          <w:rPr>
            <w:rStyle w:val="st"/>
          </w:rPr>
        </w:sdtEndPr>
        <w:sdtContent>
          <w:r w:rsidRPr="00925FB8">
            <w:rPr>
              <w:rStyle w:val="Platzhaltertext"/>
            </w:rPr>
            <w:t>Klicken oder tippen Sie hier, um Text einzugeben.</w:t>
          </w:r>
        </w:sdtContent>
      </w:sdt>
    </w:p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10310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10310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Ist eine Drittperson an den auf dem Konto/Depot liegenden Vermögenswerten wirtschaftlich berechtigt? </w:t>
      </w:r>
    </w:p>
    <w:p w:rsidR="003018F1" w:rsidRDefault="003018F1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16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992"/>
      </w:tblGrid>
      <w:tr w:rsidR="00FF2D0D" w:rsidRPr="00BE14C7" w:rsidTr="003018F1">
        <w:tc>
          <w:tcPr>
            <w:tcW w:w="639" w:type="dxa"/>
          </w:tcPr>
          <w:p w:rsidR="00FF2D0D" w:rsidRDefault="00A007F4" w:rsidP="007D2418">
            <w:pPr>
              <w:spacing w:before="60"/>
              <w:rPr>
                <w:rStyle w:val="st"/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Style w:val="st"/>
                  <w:rFonts w:ascii="Arial" w:hAnsi="Arial" w:cs="Arial"/>
                  <w:sz w:val="20"/>
                  <w:szCs w:val="20"/>
                </w:rPr>
                <w:id w:val="9407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"/>
                </w:rPr>
              </w:sdtEndPr>
              <w:sdtContent>
                <w:r w:rsidR="00E10310">
                  <w:rPr>
                    <w:rStyle w:val="s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F2D0D" w:rsidRDefault="00E10310" w:rsidP="007D2418">
            <w:pPr>
              <w:spacing w:before="60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FF2D0D" w:rsidRPr="00BE14C7" w:rsidTr="003018F1">
        <w:tc>
          <w:tcPr>
            <w:tcW w:w="639" w:type="dxa"/>
          </w:tcPr>
          <w:p w:rsidR="00FF2D0D" w:rsidRDefault="00A007F4" w:rsidP="007D2418">
            <w:pPr>
              <w:spacing w:before="60"/>
              <w:rPr>
                <w:rStyle w:val="st"/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Style w:val="st"/>
                  <w:rFonts w:ascii="Arial" w:hAnsi="Arial" w:cs="Arial"/>
                  <w:sz w:val="20"/>
                  <w:szCs w:val="20"/>
                </w:rPr>
                <w:id w:val="9132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"/>
                </w:rPr>
              </w:sdtEndPr>
              <w:sdtContent>
                <w:r w:rsidR="00E10310">
                  <w:rPr>
                    <w:rStyle w:val="st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F2D0D" w:rsidRDefault="00E10310" w:rsidP="007D2418">
            <w:pPr>
              <w:spacing w:before="60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ja</w:t>
            </w:r>
          </w:p>
        </w:tc>
      </w:tr>
    </w:tbl>
    <w:p w:rsidR="00FF2D0D" w:rsidRDefault="00FF2D0D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10310" w:rsidRPr="00FF2D0D" w:rsidRDefault="00E10310" w:rsidP="004507AD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Falls ja, sind die entsprechenden Angaben zur Wirtschaftlichen Berechtigung </w:t>
      </w:r>
      <w:r w:rsidRPr="00E1031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zusätzlich durch das Formular A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anzugeben. </w:t>
      </w:r>
    </w:p>
    <w:p w:rsidR="004507AD" w:rsidRDefault="004507AD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Der Vertragspartner verpflichtet sich, Änderungen bei der Zuteilung der wirtschaftlichen Berechtigung von sich aus mitzuteilen. </w:t>
      </w:r>
    </w:p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0310" w:rsidTr="003018F1">
        <w:tc>
          <w:tcPr>
            <w:tcW w:w="4531" w:type="dxa"/>
          </w:tcPr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Ort / Datum:</w:t>
            </w:r>
          </w:p>
        </w:tc>
        <w:tc>
          <w:tcPr>
            <w:tcW w:w="4531" w:type="dxa"/>
          </w:tcPr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Unterschrift</w:t>
            </w:r>
          </w:p>
          <w:p w:rsidR="00E10310" w:rsidRP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i/>
                <w:sz w:val="18"/>
                <w:szCs w:val="18"/>
              </w:rPr>
            </w:pPr>
            <w:r w:rsidRPr="00E10310">
              <w:rPr>
                <w:rStyle w:val="st"/>
                <w:rFonts w:ascii="Arial" w:hAnsi="Arial" w:cs="Arial"/>
                <w:i/>
                <w:sz w:val="18"/>
                <w:szCs w:val="18"/>
              </w:rPr>
              <w:t>(Bevollmächtigter der Vertragspartei)</w:t>
            </w:r>
          </w:p>
        </w:tc>
      </w:tr>
      <w:tr w:rsidR="00E10310" w:rsidTr="003018F1">
        <w:tc>
          <w:tcPr>
            <w:tcW w:w="4531" w:type="dxa"/>
          </w:tcPr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7969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9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98B">
              <w:rPr>
                <w:rFonts w:ascii="Arial" w:hAnsi="Arial" w:cs="Arial"/>
                <w:sz w:val="20"/>
                <w:szCs w:val="20"/>
              </w:rPr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69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E10310" w:rsidRDefault="00E10310" w:rsidP="00E10310">
            <w:pPr>
              <w:pStyle w:val="KeinLeerraum"/>
              <w:tabs>
                <w:tab w:val="left" w:pos="993"/>
              </w:tabs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</w:tr>
    </w:tbl>
    <w:p w:rsidR="00E10310" w:rsidRDefault="00E10310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CE7503" w:rsidRDefault="00CE7503" w:rsidP="00E1031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:rsidR="005402C8" w:rsidRDefault="005402C8" w:rsidP="005402C8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6"/>
          <w:szCs w:val="16"/>
        </w:rPr>
      </w:pPr>
      <w:r w:rsidRPr="00464C10">
        <w:rPr>
          <w:rStyle w:val="st"/>
          <w:rFonts w:ascii="Arial" w:hAnsi="Arial" w:cs="Arial"/>
          <w:sz w:val="16"/>
          <w:szCs w:val="16"/>
        </w:rPr>
        <w:t>Hinweis: Die vorsätzliche Angabe falscher Informationen in diesem Formular ist eine strafbare Handlung (Urkundenfälschung wird nach Art. 251 des Strafgesetzbuches mit Freiheits- oder Geldstrafe bestraft).</w:t>
      </w:r>
    </w:p>
    <w:p w:rsidR="00CE7503" w:rsidRDefault="00CE7503" w:rsidP="005402C8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sectPr w:rsidR="00CE75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FE" w:rsidRDefault="00A02CFE" w:rsidP="00511D79">
      <w:pPr>
        <w:spacing w:after="0" w:line="240" w:lineRule="auto"/>
      </w:pPr>
      <w:r>
        <w:separator/>
      </w:r>
    </w:p>
  </w:endnote>
  <w:endnote w:type="continuationSeparator" w:id="0">
    <w:p w:rsidR="00A02CFE" w:rsidRDefault="00A02CFE" w:rsidP="005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1417"/>
    </w:tblGrid>
    <w:tr w:rsidR="00511D79" w:rsidTr="00511D79">
      <w:trPr>
        <w:trHeight w:val="803"/>
      </w:trPr>
      <w:tc>
        <w:tcPr>
          <w:tcW w:w="2552" w:type="dxa"/>
        </w:tcPr>
        <w:p w:rsidR="00511D79" w:rsidRPr="00C51660" w:rsidRDefault="00511D79" w:rsidP="000072D2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inline distT="0" distB="0" distL="0" distR="0" wp14:anchorId="6BDD0A66">
                <wp:extent cx="1285089" cy="50101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644" cy="505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511D79" w:rsidRPr="00C51660" w:rsidRDefault="00511D79" w:rsidP="00511D79">
          <w:pPr>
            <w:jc w:val="center"/>
            <w:rPr>
              <w:sz w:val="18"/>
              <w:szCs w:val="18"/>
            </w:rPr>
          </w:pPr>
          <w:r w:rsidRPr="00C51660">
            <w:rPr>
              <w:sz w:val="18"/>
              <w:szCs w:val="18"/>
            </w:rPr>
            <w:t>SRO-TREUHAND|SUISSE</w:t>
          </w:r>
          <w:r>
            <w:rPr>
              <w:sz w:val="18"/>
              <w:szCs w:val="18"/>
            </w:rPr>
            <w:t xml:space="preserve">, </w:t>
          </w:r>
          <w:r w:rsidRPr="00C51660">
            <w:rPr>
              <w:sz w:val="18"/>
              <w:szCs w:val="18"/>
            </w:rPr>
            <w:t>Monbijoustrasse 20</w:t>
          </w:r>
          <w:r>
            <w:rPr>
              <w:sz w:val="18"/>
              <w:szCs w:val="18"/>
            </w:rPr>
            <w:t xml:space="preserve">, </w:t>
          </w:r>
          <w:r w:rsidRPr="00C51660">
            <w:rPr>
              <w:sz w:val="18"/>
              <w:szCs w:val="18"/>
            </w:rPr>
            <w:t>PF</w:t>
          </w:r>
          <w:r>
            <w:rPr>
              <w:sz w:val="18"/>
              <w:szCs w:val="18"/>
            </w:rPr>
            <w:t xml:space="preserve">, </w:t>
          </w:r>
          <w:r w:rsidRPr="00C51660">
            <w:rPr>
              <w:sz w:val="18"/>
              <w:szCs w:val="18"/>
            </w:rPr>
            <w:t>3001 Bern</w:t>
          </w:r>
        </w:p>
        <w:p w:rsidR="00511D79" w:rsidRDefault="00511D79" w:rsidP="00511D79">
          <w:pPr>
            <w:pStyle w:val="Fuzeile"/>
            <w:jc w:val="center"/>
            <w:rPr>
              <w:rFonts w:ascii="Calibri" w:hAnsi="Calibri" w:cs="Arial"/>
              <w:sz w:val="18"/>
              <w:szCs w:val="18"/>
            </w:rPr>
          </w:pPr>
          <w:r w:rsidRPr="008C3769">
            <w:rPr>
              <w:rFonts w:ascii="Calibri" w:hAnsi="Calibri" w:cs="Arial"/>
              <w:sz w:val="18"/>
              <w:szCs w:val="18"/>
            </w:rPr>
            <w:t xml:space="preserve">Tel: </w:t>
          </w:r>
          <w:r>
            <w:rPr>
              <w:rFonts w:ascii="Calibri" w:hAnsi="Calibri" w:cs="Arial"/>
              <w:sz w:val="18"/>
              <w:szCs w:val="18"/>
            </w:rPr>
            <w:t xml:space="preserve">031 </w:t>
          </w:r>
          <w:r w:rsidRPr="008C3769">
            <w:rPr>
              <w:rFonts w:ascii="Calibri" w:hAnsi="Calibri" w:cs="Arial"/>
              <w:sz w:val="18"/>
              <w:szCs w:val="18"/>
            </w:rPr>
            <w:t>380 64 80 Fax: 031 380 64 31</w:t>
          </w:r>
        </w:p>
        <w:p w:rsidR="00511D79" w:rsidRPr="008C3769" w:rsidRDefault="00A007F4" w:rsidP="00511D79">
          <w:pPr>
            <w:pStyle w:val="Fuzeile"/>
            <w:jc w:val="center"/>
            <w:rPr>
              <w:rFonts w:ascii="Calibri" w:hAnsi="Calibri" w:cs="Arial"/>
              <w:sz w:val="18"/>
              <w:szCs w:val="18"/>
              <w:lang w:val="de-DE"/>
            </w:rPr>
          </w:pPr>
          <w:hyperlink r:id="rId2" w:history="1">
            <w:r w:rsidR="00511D79" w:rsidRPr="008C3769">
              <w:rPr>
                <w:rStyle w:val="Hyperlink"/>
                <w:rFonts w:ascii="Calibri" w:hAnsi="Calibri" w:cs="Arial"/>
                <w:sz w:val="18"/>
                <w:szCs w:val="18"/>
              </w:rPr>
              <w:t>sro@treuhandsuisse.ch</w:t>
            </w:r>
          </w:hyperlink>
          <w:r w:rsidR="00511D79">
            <w:rPr>
              <w:rStyle w:val="Hyperlink"/>
              <w:rFonts w:ascii="Calibri" w:hAnsi="Calibri" w:cs="Arial"/>
              <w:sz w:val="18"/>
              <w:szCs w:val="18"/>
            </w:rPr>
            <w:t>,</w:t>
          </w:r>
          <w:r w:rsidR="00511D79" w:rsidRPr="00C51660">
            <w:rPr>
              <w:rStyle w:val="Hyperlink"/>
              <w:rFonts w:ascii="Calibri" w:hAnsi="Calibri" w:cs="Arial"/>
              <w:sz w:val="18"/>
              <w:szCs w:val="18"/>
              <w:u w:val="none"/>
            </w:rPr>
            <w:t xml:space="preserve"> </w:t>
          </w:r>
          <w:hyperlink r:id="rId3" w:history="1">
            <w:r w:rsidR="00511D79" w:rsidRPr="008C3769">
              <w:rPr>
                <w:rStyle w:val="Hyperlink"/>
                <w:rFonts w:ascii="Calibri" w:hAnsi="Calibri" w:cs="Arial"/>
                <w:sz w:val="18"/>
                <w:szCs w:val="18"/>
              </w:rPr>
              <w:t>www.sro-treuhandsuisse.ch</w:t>
            </w:r>
          </w:hyperlink>
        </w:p>
      </w:tc>
      <w:tc>
        <w:tcPr>
          <w:tcW w:w="1417" w:type="dxa"/>
        </w:tcPr>
        <w:p w:rsidR="00511D79" w:rsidRDefault="00511D79" w:rsidP="000072D2">
          <w:pPr>
            <w:jc w:val="right"/>
          </w:pPr>
          <w:r w:rsidRPr="008C3769">
            <w:rPr>
              <w:rFonts w:ascii="Calibri" w:hAnsi="Calibri" w:cs="Arial"/>
              <w:sz w:val="18"/>
              <w:szCs w:val="18"/>
              <w:lang w:val="de-DE"/>
            </w:rPr>
            <w:t xml:space="preserve">Seite </w: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begin"/>
          </w:r>
          <w:r w:rsidRPr="008C3769">
            <w:rPr>
              <w:rFonts w:ascii="Calibri" w:hAnsi="Calibri" w:cs="Arial"/>
              <w:bCs/>
              <w:sz w:val="18"/>
              <w:szCs w:val="18"/>
            </w:rPr>
            <w:instrText>PAGE  \* Arabic  \* MERGEFORMAT</w:instrTex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separate"/>
          </w:r>
          <w:r w:rsidR="00A007F4" w:rsidRPr="00A007F4">
            <w:rPr>
              <w:rFonts w:ascii="Calibri" w:hAnsi="Calibri" w:cs="Arial"/>
              <w:bCs/>
              <w:noProof/>
              <w:sz w:val="18"/>
              <w:szCs w:val="18"/>
              <w:lang w:val="de-DE"/>
            </w:rPr>
            <w:t>1</w: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end"/>
          </w:r>
          <w:r w:rsidRPr="008C3769">
            <w:rPr>
              <w:rFonts w:ascii="Calibri" w:hAnsi="Calibri" w:cs="Arial"/>
              <w:sz w:val="18"/>
              <w:szCs w:val="18"/>
              <w:lang w:val="de-DE"/>
            </w:rPr>
            <w:t xml:space="preserve"> von </w: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begin"/>
          </w:r>
          <w:r w:rsidRPr="008C3769">
            <w:rPr>
              <w:rFonts w:ascii="Calibri" w:hAnsi="Calibri" w:cs="Arial"/>
              <w:bCs/>
              <w:sz w:val="18"/>
              <w:szCs w:val="18"/>
            </w:rPr>
            <w:instrText>NUMPAGES  \* Arabic  \* MERGEFORMAT</w:instrTex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separate"/>
          </w:r>
          <w:r w:rsidR="00A007F4" w:rsidRPr="00A007F4">
            <w:rPr>
              <w:rFonts w:ascii="Calibri" w:hAnsi="Calibri" w:cs="Arial"/>
              <w:bCs/>
              <w:noProof/>
              <w:sz w:val="18"/>
              <w:szCs w:val="18"/>
              <w:lang w:val="de-DE"/>
            </w:rPr>
            <w:t>2</w:t>
          </w:r>
          <w:r w:rsidRPr="008C3769">
            <w:rPr>
              <w:rFonts w:ascii="Calibri" w:hAnsi="Calibri" w:cs="Arial"/>
              <w:bCs/>
              <w:sz w:val="18"/>
              <w:szCs w:val="18"/>
            </w:rPr>
            <w:fldChar w:fldCharType="end"/>
          </w:r>
        </w:p>
      </w:tc>
    </w:tr>
  </w:tbl>
  <w:p w:rsidR="00511D79" w:rsidRPr="00511D79" w:rsidRDefault="00511D79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FE" w:rsidRDefault="00A02CFE" w:rsidP="00511D79">
      <w:pPr>
        <w:spacing w:after="0" w:line="240" w:lineRule="auto"/>
      </w:pPr>
      <w:r>
        <w:separator/>
      </w:r>
    </w:p>
  </w:footnote>
  <w:footnote w:type="continuationSeparator" w:id="0">
    <w:p w:rsidR="00A02CFE" w:rsidRDefault="00A02CFE" w:rsidP="0051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79" w:rsidRPr="004E6DE8" w:rsidRDefault="00FF2D0D" w:rsidP="00511D79">
    <w:pPr>
      <w:tabs>
        <w:tab w:val="left" w:pos="2835"/>
        <w:tab w:val="left" w:pos="7910"/>
      </w:tabs>
      <w:overflowPunct w:val="0"/>
      <w:autoSpaceDE w:val="0"/>
      <w:autoSpaceDN w:val="0"/>
      <w:adjustRightInd w:val="0"/>
      <w:spacing w:after="0" w:line="240" w:lineRule="auto"/>
      <w:ind w:right="-142"/>
      <w:textAlignment w:val="baseline"/>
      <w:rPr>
        <w:rFonts w:ascii="Arial" w:hAnsi="Arial" w:cs="Arial"/>
        <w:b/>
        <w:bCs/>
        <w:caps/>
        <w:color w:val="007BBF"/>
        <w:spacing w:val="13"/>
        <w:sz w:val="28"/>
        <w:szCs w:val="28"/>
        <w:lang w:eastAsia="ja-JP"/>
      </w:rPr>
    </w:pPr>
    <w:r>
      <w:rPr>
        <w:rFonts w:ascii="Arial" w:hAnsi="Arial" w:cs="Arial"/>
        <w:b/>
        <w:bCs/>
        <w:caps/>
        <w:color w:val="007BBF"/>
        <w:spacing w:val="13"/>
        <w:sz w:val="28"/>
        <w:szCs w:val="28"/>
        <w:lang w:eastAsia="ja-JP"/>
      </w:rPr>
      <w:t xml:space="preserve">k – kontrollinhaber nicht börsenkotierter, operativ tätigen juristischen personen oder personengesellschaften </w:t>
    </w:r>
  </w:p>
  <w:p w:rsidR="00511D79" w:rsidRDefault="00A02CFE">
    <w:pPr>
      <w:pStyle w:val="Kopfzeile"/>
    </w:pPr>
    <w:r>
      <w:t>Gültig ab 1.1.2016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349"/>
    <w:multiLevelType w:val="hybridMultilevel"/>
    <w:tmpl w:val="84C89668"/>
    <w:lvl w:ilvl="0" w:tplc="82A68F0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rOEZBdHVTyWzUru5AyxnaPhguLzn12f6hN8duZ1VNnhWkTj1l5zdnDuLEIj0IuxCKJzMdvJFde5om0FzQql/g==" w:salt="xk+cKkY6a81gGnNMX83Z5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FE"/>
    <w:rsid w:val="00027625"/>
    <w:rsid w:val="00122CE7"/>
    <w:rsid w:val="00163838"/>
    <w:rsid w:val="002A2FC4"/>
    <w:rsid w:val="003018F1"/>
    <w:rsid w:val="003445BF"/>
    <w:rsid w:val="003E6930"/>
    <w:rsid w:val="003E7871"/>
    <w:rsid w:val="004507AD"/>
    <w:rsid w:val="004B7A27"/>
    <w:rsid w:val="004D5763"/>
    <w:rsid w:val="00511D79"/>
    <w:rsid w:val="005402C8"/>
    <w:rsid w:val="006541F0"/>
    <w:rsid w:val="0065729B"/>
    <w:rsid w:val="0069035C"/>
    <w:rsid w:val="006D6289"/>
    <w:rsid w:val="008B5496"/>
    <w:rsid w:val="009D5D92"/>
    <w:rsid w:val="00A007F4"/>
    <w:rsid w:val="00A02CFE"/>
    <w:rsid w:val="00AA3889"/>
    <w:rsid w:val="00B60D88"/>
    <w:rsid w:val="00BD0C4B"/>
    <w:rsid w:val="00C206A8"/>
    <w:rsid w:val="00CE7503"/>
    <w:rsid w:val="00D077AE"/>
    <w:rsid w:val="00DB71BC"/>
    <w:rsid w:val="00E10310"/>
    <w:rsid w:val="00E70289"/>
    <w:rsid w:val="00F8423E"/>
    <w:rsid w:val="00F96E69"/>
    <w:rsid w:val="00FA159A"/>
    <w:rsid w:val="00FC279B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69F559BD-8F42-4D67-85BD-D4AA60E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D79"/>
  </w:style>
  <w:style w:type="character" w:styleId="Hyperlink">
    <w:name w:val="Hyperlink"/>
    <w:basedOn w:val="Absatz-Standardschriftart"/>
    <w:uiPriority w:val="99"/>
    <w:unhideWhenUsed/>
    <w:rsid w:val="00511D7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D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7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77AE"/>
    <w:pPr>
      <w:spacing w:after="0" w:line="240" w:lineRule="auto"/>
    </w:pPr>
  </w:style>
  <w:style w:type="character" w:customStyle="1" w:styleId="st">
    <w:name w:val="st"/>
    <w:basedOn w:val="Absatz-Standardschriftart"/>
    <w:rsid w:val="00D077AE"/>
  </w:style>
  <w:style w:type="paragraph" w:customStyle="1" w:styleId="TextmitNummerierung">
    <w:name w:val="Text mit Nummerierung"/>
    <w:basedOn w:val="Standard"/>
    <w:link w:val="TextmitNummerierungZchn"/>
    <w:qFormat/>
    <w:rsid w:val="00D077AE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D077AE"/>
    <w:rPr>
      <w:rFonts w:ascii="Arial" w:eastAsia="Times New Roman" w:hAnsi="Arial" w:cs="Arial"/>
      <w:sz w:val="20"/>
      <w:szCs w:val="20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E70289"/>
    <w:rPr>
      <w:color w:val="808080"/>
    </w:rPr>
  </w:style>
  <w:style w:type="paragraph" w:styleId="Listenabsatz">
    <w:name w:val="List Paragraph"/>
    <w:basedOn w:val="Standard"/>
    <w:uiPriority w:val="34"/>
    <w:qFormat/>
    <w:rsid w:val="006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o-treuhandsuisse.ch" TargetMode="External"/><Relationship Id="rId2" Type="http://schemas.openxmlformats.org/officeDocument/2006/relationships/hyperlink" Target="mailto:sro@treuhandsuisse.ch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CCDD1DA4341C395299A764708C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422A6-3199-485F-BD7E-FB9051E61937}"/>
      </w:docPartPr>
      <w:docPartBody>
        <w:p w:rsidR="002A137C" w:rsidRDefault="002A137C" w:rsidP="002A137C">
          <w:pPr>
            <w:pStyle w:val="466CCDD1DA4341C395299A764708C0D21"/>
          </w:pPr>
          <w:r w:rsidRPr="00925F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24C3EF5D145F49AD5A4095F715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388A6-EA44-4983-800A-A136DEE7552B}"/>
      </w:docPartPr>
      <w:docPartBody>
        <w:p w:rsidR="002A137C" w:rsidRDefault="002A137C" w:rsidP="002A137C">
          <w:pPr>
            <w:pStyle w:val="15524C3EF5D145F49AD5A4095F715B271"/>
          </w:pPr>
          <w:r w:rsidRPr="00925F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B48973FD6B4B5E8338F37969489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1A7B3-4011-4035-AD64-9B3B602F7729}"/>
      </w:docPartPr>
      <w:docPartBody>
        <w:p w:rsidR="002A137C" w:rsidRDefault="002A137C" w:rsidP="002A137C">
          <w:pPr>
            <w:pStyle w:val="55B48973FD6B4B5E8338F379694895BE1"/>
          </w:pPr>
          <w:r w:rsidRPr="00925F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98"/>
    <w:rsid w:val="002A137C"/>
    <w:rsid w:val="00366C63"/>
    <w:rsid w:val="00B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37C"/>
    <w:rPr>
      <w:color w:val="808080"/>
    </w:rPr>
  </w:style>
  <w:style w:type="paragraph" w:customStyle="1" w:styleId="DA5BA212CF4949E2ABA253D91354DAB2">
    <w:name w:val="DA5BA212CF4949E2ABA253D91354DAB2"/>
    <w:rsid w:val="00B97698"/>
  </w:style>
  <w:style w:type="paragraph" w:customStyle="1" w:styleId="FBDA69440ACD481BB44FA27AE67F9BAF">
    <w:name w:val="FBDA69440ACD481BB44FA27AE67F9BAF"/>
    <w:rsid w:val="00B97698"/>
  </w:style>
  <w:style w:type="paragraph" w:customStyle="1" w:styleId="9429DB35C840457DAF9C729B8189948A">
    <w:name w:val="9429DB35C840457DAF9C729B8189948A"/>
    <w:rsid w:val="00B97698"/>
  </w:style>
  <w:style w:type="paragraph" w:customStyle="1" w:styleId="5974EE63E56B4B46BF8CC0504F743647">
    <w:name w:val="5974EE63E56B4B46BF8CC0504F743647"/>
    <w:rsid w:val="00B97698"/>
  </w:style>
  <w:style w:type="paragraph" w:customStyle="1" w:styleId="A7425FEAD21C43759A8840C2E24099B3">
    <w:name w:val="A7425FEAD21C43759A8840C2E24099B3"/>
    <w:rsid w:val="00B97698"/>
  </w:style>
  <w:style w:type="paragraph" w:customStyle="1" w:styleId="DA5BA212CF4949E2ABA253D91354DAB21">
    <w:name w:val="DA5BA212CF4949E2ABA253D91354DAB21"/>
    <w:rsid w:val="00366C63"/>
    <w:pPr>
      <w:spacing w:after="0" w:line="240" w:lineRule="auto"/>
    </w:pPr>
    <w:rPr>
      <w:rFonts w:eastAsiaTheme="minorHAnsi"/>
      <w:lang w:eastAsia="en-US"/>
    </w:rPr>
  </w:style>
  <w:style w:type="character" w:customStyle="1" w:styleId="st">
    <w:name w:val="st"/>
    <w:basedOn w:val="Absatz-Standardschriftart"/>
    <w:rsid w:val="00366C63"/>
  </w:style>
  <w:style w:type="paragraph" w:customStyle="1" w:styleId="FBDA69440ACD481BB44FA27AE67F9BAF1">
    <w:name w:val="FBDA69440ACD481BB44FA27AE67F9BAF1"/>
    <w:rsid w:val="00366C63"/>
    <w:rPr>
      <w:rFonts w:eastAsiaTheme="minorHAnsi"/>
      <w:lang w:eastAsia="en-US"/>
    </w:rPr>
  </w:style>
  <w:style w:type="paragraph" w:customStyle="1" w:styleId="5974EE63E56B4B46BF8CC0504F7436471">
    <w:name w:val="5974EE63E56B4B46BF8CC0504F7436471"/>
    <w:rsid w:val="00366C63"/>
    <w:pPr>
      <w:spacing w:after="0" w:line="240" w:lineRule="auto"/>
    </w:pPr>
    <w:rPr>
      <w:rFonts w:eastAsiaTheme="minorHAnsi"/>
      <w:lang w:eastAsia="en-US"/>
    </w:rPr>
  </w:style>
  <w:style w:type="paragraph" w:customStyle="1" w:styleId="A7425FEAD21C43759A8840C2E24099B31">
    <w:name w:val="A7425FEAD21C43759A8840C2E24099B31"/>
    <w:rsid w:val="00366C63"/>
    <w:pPr>
      <w:spacing w:after="0" w:line="240" w:lineRule="auto"/>
    </w:pPr>
    <w:rPr>
      <w:rFonts w:eastAsiaTheme="minorHAnsi"/>
      <w:lang w:eastAsia="en-US"/>
    </w:rPr>
  </w:style>
  <w:style w:type="paragraph" w:customStyle="1" w:styleId="466CCDD1DA4341C395299A764708C0D2">
    <w:name w:val="466CCDD1DA4341C395299A764708C0D2"/>
    <w:rsid w:val="00366C63"/>
  </w:style>
  <w:style w:type="paragraph" w:customStyle="1" w:styleId="15524C3EF5D145F49AD5A4095F715B27">
    <w:name w:val="15524C3EF5D145F49AD5A4095F715B27"/>
    <w:rsid w:val="00366C63"/>
  </w:style>
  <w:style w:type="paragraph" w:customStyle="1" w:styleId="55B48973FD6B4B5E8338F379694895BE">
    <w:name w:val="55B48973FD6B4B5E8338F379694895BE"/>
    <w:rsid w:val="00366C63"/>
  </w:style>
  <w:style w:type="paragraph" w:customStyle="1" w:styleId="466CCDD1DA4341C395299A764708C0D21">
    <w:name w:val="466CCDD1DA4341C395299A764708C0D21"/>
    <w:rsid w:val="002A137C"/>
    <w:pPr>
      <w:spacing w:after="0" w:line="240" w:lineRule="auto"/>
    </w:pPr>
    <w:rPr>
      <w:rFonts w:eastAsiaTheme="minorHAnsi"/>
      <w:lang w:eastAsia="en-US"/>
    </w:rPr>
  </w:style>
  <w:style w:type="paragraph" w:customStyle="1" w:styleId="15524C3EF5D145F49AD5A4095F715B271">
    <w:name w:val="15524C3EF5D145F49AD5A4095F715B271"/>
    <w:rsid w:val="002A137C"/>
    <w:rPr>
      <w:rFonts w:eastAsiaTheme="minorHAnsi"/>
      <w:lang w:eastAsia="en-US"/>
    </w:rPr>
  </w:style>
  <w:style w:type="paragraph" w:customStyle="1" w:styleId="55B48973FD6B4B5E8338F379694895BE1">
    <w:name w:val="55B48973FD6B4B5E8338F379694895BE1"/>
    <w:rsid w:val="002A13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Rosales</dc:creator>
  <cp:keywords/>
  <dc:description/>
  <cp:lastModifiedBy>Jacqueline Rosales</cp:lastModifiedBy>
  <cp:revision>16</cp:revision>
  <cp:lastPrinted>2020-03-25T15:32:00Z</cp:lastPrinted>
  <dcterms:created xsi:type="dcterms:W3CDTF">2020-03-26T08:39:00Z</dcterms:created>
  <dcterms:modified xsi:type="dcterms:W3CDTF">2020-09-01T13:34:00Z</dcterms:modified>
</cp:coreProperties>
</file>